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Сценарий открытия семейной мастерской «КоверOk»</w:t>
      </w:r>
    </w:p>
    <w:p w14:paraId="02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8"/>
          <w:u w:val="none"/>
        </w:rPr>
      </w:pPr>
    </w:p>
    <w:p w14:paraId="03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Цель:</w:t>
      </w:r>
      <w:r>
        <w:rPr>
          <w:rFonts w:ascii="Times New Roman" w:hAnsi="Times New Roman"/>
          <w:sz w:val="24"/>
          <w:u w:val="none"/>
        </w:rPr>
        <w:t xml:space="preserve"> создание условий для </w:t>
      </w:r>
      <w:r>
        <w:rPr>
          <w:rFonts w:ascii="Times New Roman" w:hAnsi="Times New Roman"/>
          <w:sz w:val="24"/>
        </w:rPr>
        <w:t>повышения качества жизни детей в семьях с низким уровнем дохода посредством открытия семей</w:t>
      </w:r>
      <w:r>
        <w:rPr>
          <w:rFonts w:ascii="Times New Roman" w:hAnsi="Times New Roman"/>
          <w:sz w:val="24"/>
          <w:u w:val="none"/>
        </w:rPr>
        <w:t xml:space="preserve">ной мастерской </w:t>
      </w:r>
      <w:r>
        <w:rPr>
          <w:rFonts w:ascii="Times New Roman" w:hAnsi="Times New Roman"/>
          <w:sz w:val="24"/>
        </w:rPr>
        <w:t>«КоверОk»</w:t>
      </w:r>
      <w:r>
        <w:rPr>
          <w:rFonts w:ascii="Times New Roman" w:hAnsi="Times New Roman"/>
          <w:sz w:val="24"/>
        </w:rPr>
        <w:t>.</w:t>
      </w:r>
    </w:p>
    <w:p w14:paraId="04000000">
      <w:pPr>
        <w:pStyle w:val="Style_1"/>
        <w:spacing w:line="276" w:lineRule="auto"/>
        <w:ind/>
        <w:jc w:val="both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Задачи семейной мастерской:</w:t>
      </w:r>
    </w:p>
    <w:p w14:paraId="05000000">
      <w:pPr>
        <w:numPr>
          <w:ilvl w:val="0"/>
          <w:numId w:val="1"/>
        </w:numPr>
        <w:spacing w:line="276" w:lineRule="auto"/>
        <w:ind/>
        <w:rPr>
          <w:sz w:val="24"/>
        </w:rPr>
      </w:pPr>
      <w:r>
        <w:rPr>
          <w:sz w:val="24"/>
        </w:rPr>
        <w:t xml:space="preserve">Нормативное организационное и методическое обеспечение деятельности семейной </w:t>
      </w:r>
      <w:r>
        <w:rPr>
          <w:sz w:val="24"/>
        </w:rPr>
        <w:t>мастерской «КоверОk»</w:t>
      </w:r>
      <w:r>
        <w:rPr>
          <w:sz w:val="24"/>
        </w:rPr>
        <w:t>.</w:t>
      </w:r>
    </w:p>
    <w:p w14:paraId="06000000">
      <w:pPr>
        <w:numPr>
          <w:ilvl w:val="0"/>
          <w:numId w:val="1"/>
        </w:numPr>
        <w:spacing w:line="276" w:lineRule="auto"/>
        <w:ind/>
        <w:rPr>
          <w:sz w:val="24"/>
        </w:rPr>
      </w:pPr>
      <w:r>
        <w:rPr>
          <w:sz w:val="24"/>
        </w:rPr>
        <w:t>Ресурсное обеспечение деятельности семейной мастерской «КоверОk».</w:t>
      </w:r>
    </w:p>
    <w:p w14:paraId="07000000">
      <w:pPr>
        <w:numPr>
          <w:ilvl w:val="0"/>
          <w:numId w:val="1"/>
        </w:numPr>
        <w:spacing w:line="276" w:lineRule="auto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работы </w:t>
      </w:r>
      <w:r>
        <w:rPr>
          <w:rFonts w:ascii="Times New Roman" w:hAnsi="Times New Roman"/>
          <w:sz w:val="24"/>
        </w:rPr>
        <w:t>семейной мастерской «КоверОk»</w:t>
      </w:r>
      <w:r>
        <w:rPr>
          <w:rFonts w:ascii="Times New Roman" w:hAnsi="Times New Roman"/>
          <w:sz w:val="24"/>
        </w:rPr>
        <w:t>.</w:t>
      </w:r>
    </w:p>
    <w:p w14:paraId="08000000">
      <w:pPr>
        <w:pStyle w:val="Style_1"/>
        <w:numPr>
          <w:ilvl w:val="0"/>
          <w:numId w:val="1"/>
        </w:numPr>
        <w:spacing w:line="276" w:lineRule="auto"/>
        <w:ind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4"/>
        </w:rPr>
        <w:t xml:space="preserve">Проведение информационно-просветительской работы и публичных мероприятий. </w:t>
      </w:r>
    </w:p>
    <w:p w14:paraId="09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Участники</w:t>
      </w:r>
      <w:r>
        <w:rPr>
          <w:rFonts w:ascii="Times New Roman" w:hAnsi="Times New Roman"/>
          <w:sz w:val="24"/>
          <w:u w:val="none"/>
        </w:rPr>
        <w:t>: директор центра; педагоги; воспитанники.</w:t>
      </w:r>
    </w:p>
    <w:p w14:paraId="0A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Приглашенные гости:</w:t>
      </w:r>
      <w:r>
        <w:rPr>
          <w:rFonts w:ascii="Times New Roman" w:hAnsi="Times New Roman"/>
          <w:sz w:val="24"/>
          <w:u w:val="none"/>
        </w:rPr>
        <w:t xml:space="preserve"> вокальная группа «Росинка»; члены попечительского совета.</w:t>
      </w:r>
    </w:p>
    <w:p w14:paraId="0B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</w:p>
    <w:p w14:paraId="0C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Ход деятельности</w:t>
      </w:r>
    </w:p>
    <w:p w14:paraId="0D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  <w:u w:val="none"/>
        </w:rPr>
      </w:pPr>
    </w:p>
    <w:p w14:paraId="0E000000">
      <w:pPr>
        <w:pStyle w:val="Style_1"/>
        <w:spacing w:line="276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(Церемония открытия начинается в Мастерской возможностей «ВстречаSсобой)</w:t>
      </w:r>
    </w:p>
    <w:p w14:paraId="0F000000">
      <w:pPr>
        <w:pStyle w:val="Style_1"/>
        <w:spacing w:line="276" w:lineRule="auto"/>
        <w:ind/>
        <w:jc w:val="center"/>
        <w:rPr>
          <w:rFonts w:ascii="Times New Roman" w:hAnsi="Times New Roman"/>
          <w:sz w:val="24"/>
          <w:u w:val="none"/>
        </w:rPr>
      </w:pPr>
    </w:p>
    <w:p w14:paraId="10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Ведущий</w:t>
      </w:r>
      <w:r>
        <w:rPr>
          <w:rFonts w:ascii="Times New Roman" w:hAnsi="Times New Roman"/>
          <w:sz w:val="24"/>
          <w:u w:val="none"/>
        </w:rPr>
        <w:t>:</w:t>
      </w:r>
    </w:p>
    <w:p w14:paraId="11000000">
      <w:pPr>
        <w:pStyle w:val="Style_1"/>
        <w:spacing w:line="276" w:lineRule="auto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- Добрый день, уважаемые гости!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День сегодня, действительно, добрый, по-доброму сияют ваши глаза, по-доброму улыбаются ваши лица.</w:t>
      </w:r>
    </w:p>
    <w:p w14:paraId="12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Так пусть же эта встреча станет добрым началом одного большого общего творческого дела, которое кому-то принесёт неиссякаемую энергию, хорошее настроение и радость общения.</w:t>
      </w:r>
    </w:p>
    <w:p w14:paraId="13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 рамках реализации инновационного социального проекта Семейная мастерская </w:t>
      </w:r>
      <w:r>
        <w:rPr>
          <w:rFonts w:ascii="Times New Roman" w:hAnsi="Times New Roman"/>
          <w:b w:val="1"/>
          <w:sz w:val="24"/>
          <w:u w:val="none"/>
        </w:rPr>
        <w:t>«</w:t>
      </w:r>
      <w:r>
        <w:rPr>
          <w:rFonts w:ascii="Times New Roman" w:hAnsi="Times New Roman"/>
          <w:b w:val="0"/>
          <w:sz w:val="24"/>
          <w:u w:val="none"/>
        </w:rPr>
        <w:t>КоверOk»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при содействии Фонда поддержки детей, находящихся в трудной жизненной ситуации мы готовы официально открыть двери семейной мастерской </w:t>
      </w:r>
      <w:r>
        <w:rPr>
          <w:rFonts w:ascii="Times New Roman" w:hAnsi="Times New Roman"/>
          <w:b w:val="0"/>
          <w:sz w:val="24"/>
          <w:u w:val="none"/>
        </w:rPr>
        <w:t>«КоверOk»</w:t>
      </w:r>
    </w:p>
    <w:p w14:paraId="14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Мы рады видеть всех, кто пришёл к нам на долгожданное, приятное и торжественное </w:t>
      </w:r>
      <w:r>
        <w:rPr>
          <w:rFonts w:ascii="Times New Roman" w:hAnsi="Times New Roman"/>
          <w:sz w:val="24"/>
          <w:u w:val="none"/>
        </w:rPr>
        <w:t>открытие.</w:t>
      </w:r>
    </w:p>
    <w:p w14:paraId="15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Сегодня на нашем мероприятии присутствуют почетные гости, которые готовы разделить с нами это грандиозное событие.</w:t>
      </w:r>
    </w:p>
    <w:p w14:paraId="16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Слово для приветствия предоставляется </w:t>
      </w:r>
      <w:r>
        <w:rPr>
          <w:rFonts w:ascii="Times New Roman" w:hAnsi="Times New Roman"/>
          <w:sz w:val="24"/>
          <w:u w:val="none"/>
        </w:rPr>
        <w:t xml:space="preserve">сенатору – </w:t>
      </w:r>
      <w:r>
        <w:rPr>
          <w:rFonts w:ascii="Times New Roman" w:hAnsi="Times New Roman"/>
          <w:b w:val="1"/>
          <w:sz w:val="24"/>
          <w:u w:val="none"/>
        </w:rPr>
        <w:t>Елене Алексеевне Перминовой.</w:t>
      </w:r>
    </w:p>
    <w:p w14:paraId="17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4"/>
          <w:u w:val="none"/>
        </w:rPr>
      </w:pPr>
    </w:p>
    <w:p w14:paraId="18000000">
      <w:pPr>
        <w:spacing w:line="276" w:lineRule="auto"/>
        <w:ind w:firstLine="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>Ведущий</w:t>
      </w:r>
      <w:r>
        <w:rPr>
          <w:rFonts w:ascii="Times New Roman" w:hAnsi="Times New Roman"/>
          <w:sz w:val="24"/>
        </w:rPr>
        <w:t>:</w:t>
      </w:r>
    </w:p>
    <w:p w14:paraId="19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Семейная</w:t>
      </w:r>
      <w:r>
        <w:rPr>
          <w:rFonts w:ascii="Times New Roman" w:hAnsi="Times New Roman"/>
          <w:sz w:val="24"/>
        </w:rPr>
        <w:t xml:space="preserve"> маст</w:t>
      </w:r>
      <w:r>
        <w:rPr>
          <w:rFonts w:ascii="Times New Roman" w:hAnsi="Times New Roman"/>
          <w:sz w:val="24"/>
        </w:rPr>
        <w:t>ерская «КоверОk» - это новый подход в решении проблем д</w:t>
      </w:r>
      <w:r>
        <w:rPr>
          <w:rFonts w:ascii="Times New Roman" w:hAnsi="Times New Roman"/>
          <w:sz w:val="24"/>
        </w:rPr>
        <w:t xml:space="preserve">етей и семей с детьми, имеющих низкий уровень дохода, алкозависимых родителей (законных представителей), не выполняющих </w:t>
      </w:r>
      <w:r>
        <w:rPr>
          <w:rFonts w:ascii="Times New Roman" w:hAnsi="Times New Roman"/>
          <w:sz w:val="24"/>
        </w:rPr>
        <w:t>надлежащим образом своих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обязанностей по воспитанию, обучению и содержанию детей.</w:t>
      </w:r>
    </w:p>
    <w:p w14:paraId="1A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организованном рабочем пространстве </w:t>
      </w:r>
      <w:r>
        <w:rPr>
          <w:rFonts w:ascii="Times New Roman" w:hAnsi="Times New Roman"/>
          <w:sz w:val="24"/>
        </w:rPr>
        <w:t xml:space="preserve">мастерской </w:t>
      </w:r>
      <w:r>
        <w:rPr>
          <w:rFonts w:ascii="Times New Roman" w:hAnsi="Times New Roman"/>
          <w:sz w:val="24"/>
        </w:rPr>
        <w:t>дети и взрослые смогут з</w:t>
      </w:r>
      <w:r>
        <w:rPr>
          <w:rFonts w:ascii="Times New Roman" w:hAnsi="Times New Roman"/>
          <w:sz w:val="24"/>
        </w:rPr>
        <w:t>аниматься семейным творчеством, продуктивным трудом и</w:t>
      </w:r>
      <w:r>
        <w:rPr>
          <w:rFonts w:ascii="Times New Roman" w:hAnsi="Times New Roman"/>
          <w:sz w:val="24"/>
        </w:rPr>
        <w:t xml:space="preserve"> самореализацией. </w:t>
      </w:r>
    </w:p>
    <w:p w14:paraId="1B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Проект с</w:t>
      </w:r>
      <w:r>
        <w:rPr>
          <w:rFonts w:ascii="Times New Roman" w:hAnsi="Times New Roman"/>
          <w:sz w:val="24"/>
        </w:rPr>
        <w:t xml:space="preserve">емейная мастерская «КоверОk» </w:t>
      </w:r>
      <w:r>
        <w:rPr>
          <w:rFonts w:ascii="Times New Roman" w:hAnsi="Times New Roman"/>
          <w:sz w:val="24"/>
          <w:highlight w:val="white"/>
        </w:rPr>
        <w:t>направлен на формирование опыта продуктивной семейной де</w:t>
      </w:r>
      <w:r>
        <w:rPr>
          <w:rFonts w:ascii="Times New Roman" w:hAnsi="Times New Roman"/>
          <w:sz w:val="24"/>
          <w:highlight w:val="white"/>
        </w:rPr>
        <w:t>ятельности с целью</w:t>
      </w:r>
      <w:r>
        <w:rPr>
          <w:rFonts w:ascii="Times New Roman" w:hAnsi="Times New Roman"/>
          <w:sz w:val="24"/>
        </w:rPr>
        <w:t xml:space="preserve"> преодоления бедности </w:t>
      </w:r>
      <w:r>
        <w:rPr>
          <w:rFonts w:ascii="Times New Roman" w:hAnsi="Times New Roman"/>
          <w:sz w:val="24"/>
          <w:highlight w:val="white"/>
        </w:rPr>
        <w:t>участников целевых групп, получения дополнительного дохода от продажи изделий, обучения навыкам продвижения своих услуг населению, налаживания новых социальных связей, финансовой грамотности.</w:t>
      </w:r>
    </w:p>
    <w:p w14:paraId="1C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Слово предоставляется директору нашего центра – </w:t>
      </w:r>
      <w:r>
        <w:rPr>
          <w:rFonts w:ascii="Times New Roman" w:hAnsi="Times New Roman"/>
          <w:b w:val="1"/>
          <w:sz w:val="24"/>
          <w:highlight w:val="white"/>
        </w:rPr>
        <w:t>Дружковой Марине Александровне.</w:t>
      </w:r>
    </w:p>
    <w:p w14:paraId="1D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none"/>
        </w:rPr>
        <w:t>Поздравить нас желает вокальная группа «Росинка»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none"/>
        </w:rPr>
        <w:t xml:space="preserve"> Давайте поддержим аплодисментами</w:t>
      </w:r>
      <w:r>
        <w:rPr>
          <w:rFonts w:ascii="Times New Roman" w:hAnsi="Times New Roman"/>
          <w:sz w:val="24"/>
        </w:rPr>
        <w:t>.</w:t>
      </w:r>
    </w:p>
    <w:p w14:paraId="1E000000">
      <w:pPr>
        <w:spacing w:line="276" w:lineRule="auto"/>
        <w:ind w:firstLine="709" w:left="0"/>
        <w:contextualSpacing w:val="1"/>
        <w:rPr>
          <w:rFonts w:ascii="Times New Roman" w:hAnsi="Times New Roman"/>
          <w:sz w:val="24"/>
        </w:rPr>
      </w:pPr>
    </w:p>
    <w:p w14:paraId="1F000000">
      <w:pPr>
        <w:widowControl w:val="0"/>
        <w:spacing w:line="276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sz w:val="24"/>
          <w:highlight w:val="white"/>
          <w:u w:val="single"/>
        </w:rPr>
        <w:t xml:space="preserve">(Переход к семейной мастерской </w:t>
      </w:r>
      <w:r>
        <w:rPr>
          <w:rFonts w:ascii="Times New Roman" w:hAnsi="Times New Roman"/>
          <w:b w:val="0"/>
          <w:sz w:val="24"/>
          <w:u w:val="single"/>
        </w:rPr>
        <w:t>«КоверOk»</w:t>
      </w:r>
      <w:r>
        <w:rPr>
          <w:rFonts w:ascii="Times New Roman" w:hAnsi="Times New Roman"/>
          <w:sz w:val="24"/>
          <w:u w:val="single"/>
        </w:rPr>
        <w:t>)</w:t>
      </w:r>
    </w:p>
    <w:p w14:paraId="20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Ведущий</w:t>
      </w:r>
      <w:r>
        <w:rPr>
          <w:rFonts w:ascii="Times New Roman" w:hAnsi="Times New Roman"/>
          <w:sz w:val="24"/>
          <w:highlight w:val="white"/>
        </w:rPr>
        <w:t xml:space="preserve">: </w:t>
      </w:r>
    </w:p>
    <w:p w14:paraId="21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Вот мы и подошли к самой долгожданной и ответственной части мероприятия. Для церемонии перерезания красной ленты мы приглашаем директора «Областного социально-реабилитационного центра для несовершеннолетних» - Дружкову Марину Александровну, а также нашего почетного гостя – сенатора Елену Алексеевну Перминову. </w:t>
      </w:r>
    </w:p>
    <w:p w14:paraId="22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sz w:val="24"/>
          <w:highlight w:val="white"/>
        </w:rPr>
      </w:pPr>
    </w:p>
    <w:p w14:paraId="23000000">
      <w:pPr>
        <w:widowControl w:val="0"/>
        <w:spacing w:line="276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sz w:val="24"/>
          <w:highlight w:val="white"/>
          <w:u w:val="single"/>
        </w:rPr>
        <w:t>(Церемония перерезания красной ленты)</w:t>
      </w:r>
    </w:p>
    <w:p w14:paraId="24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Ведущий:</w:t>
      </w:r>
    </w:p>
    <w:p w14:paraId="25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Ура! Разрешите семейную мастерскую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sz w:val="24"/>
          <w:u w:val="none"/>
        </w:rPr>
        <w:t>«КоверOk»</w:t>
      </w:r>
      <w:r>
        <w:rPr>
          <w:rFonts w:ascii="Times New Roman" w:hAnsi="Times New Roman"/>
          <w:sz w:val="24"/>
        </w:rPr>
        <w:t xml:space="preserve"> считать официально открытой. </w:t>
      </w:r>
      <w:r>
        <w:rPr>
          <w:rFonts w:ascii="Times New Roman" w:hAnsi="Times New Roman"/>
          <w:sz w:val="24"/>
        </w:rPr>
        <w:t>Ребята уже полным ходом погружены в творческий процесс плетения ковров.</w:t>
      </w:r>
    </w:p>
    <w:p w14:paraId="26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27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>Воспитанник</w:t>
      </w:r>
      <w:r>
        <w:rPr>
          <w:rFonts w:ascii="Times New Roman" w:hAnsi="Times New Roman"/>
          <w:b w:val="1"/>
          <w:sz w:val="24"/>
          <w:highlight w:val="white"/>
        </w:rPr>
        <w:t>:</w:t>
      </w:r>
    </w:p>
    <w:p w14:paraId="28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Уважаемые гости, мы приглашаем и вас вместе с нами заняться этим увлекательным процессом. </w:t>
      </w:r>
    </w:p>
    <w:p w14:paraId="29000000">
      <w:pPr>
        <w:widowControl w:val="0"/>
        <w:spacing w:line="276" w:lineRule="auto"/>
        <w:ind w:firstLine="709" w:left="0" w:right="-1"/>
        <w:contextualSpacing w:val="1"/>
        <w:jc w:val="both"/>
        <w:rPr>
          <w:rFonts w:ascii="Times New Roman" w:hAnsi="Times New Roman"/>
          <w:b w:val="1"/>
          <w:sz w:val="24"/>
          <w:highlight w:val="white"/>
        </w:rPr>
      </w:pPr>
    </w:p>
    <w:p w14:paraId="2A000000">
      <w:pPr>
        <w:widowControl w:val="0"/>
        <w:spacing w:line="276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sz w:val="24"/>
          <w:highlight w:val="white"/>
          <w:u w:val="single"/>
        </w:rPr>
        <w:t>(Воспитанники совместно с педагогами и гостями занимаются плетением ковров)</w:t>
      </w:r>
    </w:p>
    <w:p w14:paraId="2B000000">
      <w:pPr>
        <w:widowControl w:val="0"/>
        <w:spacing w:line="276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  <w:u w:val="single"/>
        </w:rPr>
      </w:pPr>
    </w:p>
    <w:p w14:paraId="2C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b w:val="1"/>
          <w:sz w:val="24"/>
          <w:highlight w:val="white"/>
          <w:u w:val="single"/>
        </w:rPr>
      </w:pPr>
      <w:r>
        <w:rPr>
          <w:rFonts w:ascii="Times New Roman" w:hAnsi="Times New Roman"/>
          <w:b w:val="1"/>
          <w:sz w:val="24"/>
          <w:highlight w:val="white"/>
          <w:u w:val="none"/>
        </w:rPr>
        <w:t>Ведущий:</w:t>
      </w:r>
    </w:p>
    <w:p w14:paraId="2D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sz w:val="24"/>
          <w:highlight w:val="white"/>
          <w:u w:val="single"/>
        </w:rPr>
      </w:pPr>
      <w:r>
        <w:rPr>
          <w:rFonts w:ascii="Times New Roman" w:hAnsi="Times New Roman"/>
          <w:sz w:val="24"/>
          <w:highlight w:val="white"/>
          <w:u w:val="none"/>
        </w:rPr>
        <w:t xml:space="preserve">Мы уверены , что семейная мастерская </w:t>
      </w:r>
      <w:r>
        <w:rPr>
          <w:rFonts w:ascii="Times New Roman" w:hAnsi="Times New Roman"/>
          <w:b w:val="0"/>
          <w:sz w:val="24"/>
          <w:u w:val="none"/>
        </w:rPr>
        <w:t>«КоверOk»</w:t>
      </w:r>
      <w:r>
        <w:rPr>
          <w:rFonts w:ascii="Times New Roman" w:hAnsi="Times New Roman"/>
          <w:sz w:val="24"/>
          <w:highlight w:val="white"/>
          <w:u w:val="none"/>
        </w:rPr>
        <w:t xml:space="preserve">  подарит массу положительных эмоций всем, кто когда-либо заступит на ее порог, а ковры, сделанные с душой и любовью, будут радовать глаза и приносить пользу долгие счастливые годы.</w:t>
      </w:r>
    </w:p>
    <w:p w14:paraId="2E000000">
      <w:pPr>
        <w:widowControl w:val="0"/>
        <w:spacing w:line="276" w:lineRule="auto"/>
        <w:ind w:right="-1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2F000000">
      <w:pPr>
        <w:widowControl w:val="0"/>
        <w:spacing w:line="240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</w:rPr>
      </w:pPr>
    </w:p>
    <w:p w14:paraId="30000000">
      <w:pPr>
        <w:widowControl w:val="0"/>
        <w:spacing w:line="240" w:lineRule="auto"/>
        <w:ind w:right="-1"/>
        <w:contextualSpacing w:val="1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</w:p>
    <w:p w14:paraId="31000000">
      <w:pPr>
        <w:pStyle w:val="Style_1"/>
        <w:ind/>
        <w:jc w:val="both"/>
        <w:rPr>
          <w:rFonts w:ascii="Times New Roman" w:hAnsi="Times New Roman"/>
          <w:sz w:val="32"/>
          <w:u w:val="none"/>
        </w:rPr>
      </w:pPr>
    </w:p>
    <w:p w14:paraId="32000000">
      <w:pPr>
        <w:pStyle w:val="Style_1"/>
        <w:ind/>
        <w:jc w:val="both"/>
        <w:rPr>
          <w:rFonts w:ascii="Times New Roman" w:hAnsi="Times New Roman"/>
          <w:sz w:val="32"/>
          <w:u w:val="none"/>
        </w:rPr>
      </w:pPr>
    </w:p>
    <w:p w14:paraId="33000000">
      <w:pPr>
        <w:pStyle w:val="Style_1"/>
        <w:ind/>
        <w:jc w:val="both"/>
        <w:rPr>
          <w:rFonts w:ascii="Times New Roman" w:hAnsi="Times New Roman"/>
          <w:sz w:val="32"/>
          <w:u w:val="none"/>
        </w:rPr>
      </w:pPr>
    </w:p>
    <w:sectPr>
      <w:pgSz w:h="16848" w:orient="portrait" w:w="11908"/>
      <w:pgMar w:bottom="1134" w:left="1134" w:right="56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2025-01-10T12:27:12Z</dcterms:modified>
</cp:coreProperties>
</file>